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60" w:lineRule="exact"/>
        <w:ind w:right="-1774"/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2</w:t>
      </w:r>
    </w:p>
    <w:p>
      <w:pPr>
        <w:autoSpaceDE w:val="0"/>
        <w:autoSpaceDN w:val="0"/>
        <w:spacing w:line="720" w:lineRule="exact"/>
        <w:ind w:right="112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第十三届广东大中专学生校园十大歌手大赛</w:t>
      </w:r>
    </w:p>
    <w:p>
      <w:pPr>
        <w:widowControl w:val="0"/>
        <w:autoSpaceDE w:val="0"/>
        <w:autoSpaceDN w:val="0"/>
        <w:spacing w:line="720" w:lineRule="exact"/>
        <w:ind w:right="112"/>
        <w:jc w:val="center"/>
        <w:rPr>
          <w:rFonts w:hint="eastAsia"/>
          <w:b w:val="0"/>
          <w:bCs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参赛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节目登记卡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学校名称（盖章）：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           </w:t>
      </w:r>
    </w:p>
    <w:tbl>
      <w:tblPr>
        <w:tblStyle w:val="4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237"/>
        <w:gridCol w:w="2237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学校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（院）系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专业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  <w:t>参赛学生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节目名称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节目形式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指导教师</w:t>
            </w:r>
          </w:p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val="en-US" w:eastAsia="zh-CN"/>
              </w:rPr>
              <w:t>仅限一人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参演人数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节目负责人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联系电话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7" w:type="dxa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备注</w:t>
            </w:r>
          </w:p>
        </w:tc>
        <w:tc>
          <w:tcPr>
            <w:tcW w:w="6711" w:type="dxa"/>
            <w:gridSpan w:val="3"/>
            <w:vAlign w:val="center"/>
          </w:tcPr>
          <w:p>
            <w:pPr>
              <w:tabs>
                <w:tab w:val="left" w:pos="1575"/>
                <w:tab w:val="left" w:pos="4830"/>
              </w:tabs>
              <w:autoSpaceDE w:val="0"/>
              <w:autoSpaceDN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</w:tbl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spacing w:line="400" w:lineRule="exact"/>
        <w:ind w:firstLine="42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color w:val="333333"/>
          <w:kern w:val="0"/>
          <w:sz w:val="32"/>
          <w:szCs w:val="32"/>
        </w:rPr>
        <w:sectPr>
          <w:footerReference r:id="rId3" w:type="default"/>
          <w:pgSz w:w="11906" w:h="16838"/>
          <w:pgMar w:top="1417" w:right="1474" w:bottom="1417" w:left="1587" w:header="851" w:footer="992" w:gutter="0"/>
          <w:pgNumType w:fmt="decimal"/>
          <w:cols w:space="720" w:num="1"/>
          <w:rtlGutter w:val="0"/>
          <w:docGrid w:type="lines" w:linePitch="318" w:charSpace="0"/>
        </w:sectPr>
      </w:pPr>
      <w:r>
        <w:rPr>
          <w:rFonts w:hint="eastAsia" w:ascii="方正黑体_GBK" w:hAnsi="方正黑体_GBK" w:eastAsia="方正黑体_GBK" w:cs="方正黑体_GBK"/>
          <w:b w:val="0"/>
          <w:bCs/>
          <w:sz w:val="21"/>
          <w:szCs w:val="21"/>
          <w:lang w:val="en-US" w:eastAsia="zh-CN"/>
        </w:rPr>
        <w:t>说明：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每个节目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须填写登记卡，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并将纸质版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附在报送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刻录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光盘盒内（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  <w:lang w:val="en-US" w:eastAsia="zh-CN"/>
        </w:rPr>
        <w:t>无须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1"/>
        </w:rPr>
        <w:t>粘牢，方便揭下）。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614DE"/>
    <w:rsid w:val="1736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2018-10-30T12:18:00Z</dcterms:created>
  <dc:creator>Administrator</dc:creator>
  <cp:lastModifiedBy>Administrator</cp:lastModifiedBy>
  <dcterms:modified xsi:type="dcterms:W3CDTF">2018-10-30T12:18:47Z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